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16B" w:rsidRPr="009659A3" w:rsidRDefault="00DC616B" w:rsidP="00D576C2">
      <w:pPr>
        <w:widowControl w:val="0"/>
        <w:autoSpaceDE w:val="0"/>
        <w:autoSpaceDN w:val="0"/>
        <w:adjustRightInd w:val="0"/>
        <w:spacing w:before="120"/>
        <w:jc w:val="center"/>
        <w:rPr>
          <w:sz w:val="28"/>
          <w:szCs w:val="28"/>
        </w:rPr>
      </w:pPr>
      <w:r w:rsidRPr="009659A3">
        <w:rPr>
          <w:b/>
          <w:bCs/>
          <w:sz w:val="28"/>
          <w:szCs w:val="28"/>
        </w:rPr>
        <w:t>HƯỚNG DẪN KÊ KHAI HỒ SƠ ỨNG CỬ</w:t>
      </w:r>
      <w:r w:rsidR="002E1A9A" w:rsidRPr="009659A3">
        <w:rPr>
          <w:b/>
          <w:bCs/>
          <w:sz w:val="28"/>
          <w:szCs w:val="28"/>
        </w:rPr>
        <w:br/>
      </w:r>
      <w:r w:rsidRPr="009659A3">
        <w:rPr>
          <w:b/>
          <w:bCs/>
          <w:sz w:val="28"/>
          <w:szCs w:val="28"/>
        </w:rPr>
        <w:t xml:space="preserve">ĐẠI </w:t>
      </w:r>
      <w:r w:rsidR="005F123D" w:rsidRPr="009659A3">
        <w:rPr>
          <w:b/>
          <w:bCs/>
          <w:sz w:val="28"/>
          <w:szCs w:val="28"/>
        </w:rPr>
        <w:t>BIỂU</w:t>
      </w:r>
      <w:r w:rsidRPr="009659A3">
        <w:rPr>
          <w:b/>
          <w:bCs/>
          <w:sz w:val="28"/>
          <w:szCs w:val="28"/>
        </w:rPr>
        <w:t xml:space="preserve"> HỘI ĐỒNG NHÂN DÂN NHIỆM KỲ 2026-2031</w:t>
      </w:r>
    </w:p>
    <w:p w:rsidR="00DC616B" w:rsidRPr="009659A3" w:rsidRDefault="00DC616B" w:rsidP="004C646D">
      <w:pPr>
        <w:widowControl w:val="0"/>
        <w:autoSpaceDE w:val="0"/>
        <w:autoSpaceDN w:val="0"/>
        <w:adjustRightInd w:val="0"/>
        <w:spacing w:before="120" w:after="360"/>
        <w:jc w:val="center"/>
        <w:rPr>
          <w:sz w:val="28"/>
          <w:szCs w:val="28"/>
        </w:rPr>
      </w:pPr>
      <w:r w:rsidRPr="009659A3">
        <w:rPr>
          <w:b/>
          <w:bCs/>
          <w:i/>
          <w:iCs/>
          <w:sz w:val="28"/>
          <w:szCs w:val="28"/>
        </w:rPr>
        <w:t xml:space="preserve">(Kèm theo các </w:t>
      </w:r>
      <w:r w:rsidR="005F123D" w:rsidRPr="009659A3">
        <w:rPr>
          <w:b/>
          <w:bCs/>
          <w:i/>
          <w:iCs/>
          <w:sz w:val="28"/>
          <w:szCs w:val="28"/>
        </w:rPr>
        <w:t>mẫu</w:t>
      </w:r>
      <w:r w:rsidRPr="009659A3">
        <w:rPr>
          <w:b/>
          <w:bCs/>
          <w:i/>
          <w:iCs/>
          <w:sz w:val="28"/>
          <w:szCs w:val="28"/>
        </w:rPr>
        <w:t xml:space="preserve"> số 05, 06, 07</w:t>
      </w:r>
      <w:r w:rsidR="00F833AF" w:rsidRPr="009659A3">
        <w:rPr>
          <w:b/>
          <w:bCs/>
          <w:i/>
          <w:iCs/>
          <w:sz w:val="28"/>
          <w:szCs w:val="28"/>
        </w:rPr>
        <w:t>/</w:t>
      </w:r>
      <w:r w:rsidRPr="009659A3">
        <w:rPr>
          <w:b/>
          <w:bCs/>
          <w:i/>
          <w:iCs/>
          <w:sz w:val="28"/>
          <w:szCs w:val="28"/>
        </w:rPr>
        <w:t>HĐBC-HĐND)</w:t>
      </w:r>
      <w:bookmarkStart w:id="0" w:name="_GoBack"/>
      <w:bookmarkEnd w:id="0"/>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(1) Ghi tên đơn vị hành chính cấp tỉnh, cấp xã nơi mình ứng cử đại </w:t>
      </w:r>
      <w:r w:rsidR="005F123D" w:rsidRPr="009659A3">
        <w:rPr>
          <w:sz w:val="28"/>
          <w:szCs w:val="28"/>
        </w:rPr>
        <w:t>biểu</w:t>
      </w:r>
      <w:r w:rsidRPr="009659A3">
        <w:rPr>
          <w:sz w:val="28"/>
          <w:szCs w:val="28"/>
        </w:rPr>
        <w:t xml:space="preserve"> Hội đồng nhân dân.</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 Họ và tên thường dùng: Ghi họ, chữ đệm (nếu có) và tên thường dùng bằng chữ in hoa, đối với người hoạt động tôn giáo thì ghi theo chức danh tôn giáo (ví dụ: HÒA THƯỢNG THÍCH THANH A...).</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 Họ và tên khai sinh: Ghi đúng họ, chữ đệm và tên ghi trong Giấy khai sinh, bằng chữ in hoa (Ví dụ: NGUYỄN THỊ A).</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w:t>
      </w:r>
      <w:r w:rsidR="00F833AF" w:rsidRPr="009659A3">
        <w:rPr>
          <w:sz w:val="28"/>
          <w:szCs w:val="28"/>
        </w:rPr>
        <w:t>/</w:t>
      </w:r>
      <w:r w:rsidRPr="009659A3">
        <w:rPr>
          <w:sz w:val="28"/>
          <w:szCs w:val="28"/>
        </w:rPr>
        <w:t>phường</w:t>
      </w:r>
      <w:r w:rsidR="00F833AF" w:rsidRPr="009659A3">
        <w:rPr>
          <w:sz w:val="28"/>
          <w:szCs w:val="28"/>
        </w:rPr>
        <w:t>/</w:t>
      </w:r>
      <w:r w:rsidRPr="009659A3">
        <w:rPr>
          <w:sz w:val="28"/>
          <w:szCs w:val="28"/>
        </w:rPr>
        <w:t>đặc khu, tỉnh</w:t>
      </w:r>
      <w:r w:rsidR="00F833AF" w:rsidRPr="009659A3">
        <w:rPr>
          <w:sz w:val="28"/>
          <w:szCs w:val="28"/>
        </w:rPr>
        <w:t>/</w:t>
      </w:r>
      <w:r w:rsidRPr="009659A3">
        <w:rPr>
          <w:sz w:val="28"/>
          <w:szCs w:val="28"/>
        </w:rPr>
        <w:t xml:space="preserve"> thành phố.</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(7) Nơi đăng ký thường trú: Ghi theo địa chỉ đăng ký thường trú ghi trên ứng dụng VneID.</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(9) Số Căn cước: Ghi số căn cước của người ứng cử.</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(10) Dân tộc: Ghi tên dân tộc gốc của bản thân theo Giấy khai sinh như: Kinh, Thái, Tày, Mường, Khmer...</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(11) Tôn giáo: Ghi rõ tên tôn giáo (như Công giáo, Phật giáo, Tin Lành, Cao Đài, Phật giáo Hòa hảo, Hồi giáo...) và chức sắc, chức việc trong tôn giáo (nếu có) (như Giám </w:t>
      </w:r>
      <w:r w:rsidR="000B0142" w:rsidRPr="009659A3">
        <w:rPr>
          <w:sz w:val="28"/>
          <w:szCs w:val="28"/>
        </w:rPr>
        <w:t>mục</w:t>
      </w:r>
      <w:r w:rsidRPr="009659A3">
        <w:rPr>
          <w:sz w:val="28"/>
          <w:szCs w:val="28"/>
        </w:rPr>
        <w:t xml:space="preserve">, Linh </w:t>
      </w:r>
      <w:r w:rsidR="000B0142" w:rsidRPr="009659A3">
        <w:rPr>
          <w:sz w:val="28"/>
          <w:szCs w:val="28"/>
        </w:rPr>
        <w:t>mục</w:t>
      </w:r>
      <w:r w:rsidRPr="009659A3">
        <w:rPr>
          <w:sz w:val="28"/>
          <w:szCs w:val="28"/>
        </w:rPr>
        <w:t xml:space="preserve">, </w:t>
      </w:r>
      <w:r w:rsidR="000B0142" w:rsidRPr="009659A3">
        <w:rPr>
          <w:sz w:val="28"/>
          <w:szCs w:val="28"/>
        </w:rPr>
        <w:t>Mục</w:t>
      </w:r>
      <w:r w:rsidRPr="009659A3">
        <w:rPr>
          <w:sz w:val="28"/>
          <w:szCs w:val="28"/>
        </w:rPr>
        <w:t xml:space="preserve"> sư, Hòa thượng, Đại đức, Ni sư...). Trường hợp không theo tôn giáo nào thì ghi “Không”.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(12) Trình độ giáo dục phổ thông: Ghi rõ lớp cao nhất đã học xong trong hệ đào tạo 10 năm hay 12 năm, học phổ thông hay bổ túc hoặc cấp học đã tốt nghiệp (Ví dụ: đã học hết lớp 9 phổ thông hệ 10 năm thì ghi là “9</w:t>
      </w:r>
      <w:r w:rsidR="00F833AF" w:rsidRPr="009659A3">
        <w:rPr>
          <w:sz w:val="28"/>
          <w:szCs w:val="28"/>
        </w:rPr>
        <w:t>/</w:t>
      </w:r>
      <w:r w:rsidRPr="009659A3">
        <w:rPr>
          <w:sz w:val="28"/>
          <w:szCs w:val="28"/>
        </w:rPr>
        <w:t>10 phổ thông”, đã học xong lớp 12 phổ thông hệ 12 năm thì dù đã tốt nghiệp hoặc chưa tốt nghiệp trung học phổ thông thì đều ghi là “12</w:t>
      </w:r>
      <w:r w:rsidR="00F833AF" w:rsidRPr="009659A3">
        <w:rPr>
          <w:sz w:val="28"/>
          <w:szCs w:val="28"/>
        </w:rPr>
        <w:t>/</w:t>
      </w:r>
      <w:r w:rsidRPr="009659A3">
        <w:rPr>
          <w:sz w:val="28"/>
          <w:szCs w:val="28"/>
        </w:rPr>
        <w:t>12</w:t>
      </w:r>
      <w:r w:rsidR="00F833AF" w:rsidRPr="009659A3">
        <w:rPr>
          <w:sz w:val="28"/>
          <w:szCs w:val="28"/>
        </w:rPr>
        <w:t>/</w:t>
      </w:r>
      <w:r w:rsidRPr="009659A3">
        <w:rPr>
          <w:sz w:val="28"/>
          <w:szCs w:val="28"/>
        </w:rPr>
        <w:t>phổ thông”,...).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lastRenderedPageBreak/>
        <w:t>(13) Trình độ chuyên môn, nghiệp vụ: Ghi rõ đại học, cao đẳng hoặc trung cấp..., chuyên ngành gì thì viết theo chứng chỉ, văn bằng đã được cấp.</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(14) Học vị: Ghi rõ học vị (nếu có) là tiến sĩ khoa học, tiến sĩ, thạc sĩ hoặc tương đương và chuyên ngành đào tạo.</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(15) Học hàm: Ghi rõ danh hiệu được Nhà nước phong tặng như: Giáo sư, phó giáo sư, viện sĩ...</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(16) Lý luận chính trị: Ghi rõ trình độ cao nhất theo chứng chỉ, văn bằng đã được cấp như: sơ cấp, trung cấp, cao cấp, cử nhân.</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w:t>
      </w:r>
      <w:r w:rsidR="00F833AF" w:rsidRPr="009659A3">
        <w:rPr>
          <w:sz w:val="28"/>
          <w:szCs w:val="28"/>
        </w:rPr>
        <w:t>luật</w:t>
      </w:r>
      <w:r w:rsidRPr="009659A3">
        <w:rPr>
          <w:sz w:val="28"/>
          <w:szCs w:val="28"/>
        </w:rPr>
        <w:t xml:space="preserve"> - tiếng Anh...). Nói được tiếng dân tộc thiểu số nào thì ghi rõ tên dân tộc đó.</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(18) Nghề nghiệp hiện nay: Ghi rõ nghề nghiệp đang làm.</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(19) Chức vụ: Ghi rõ chức vụ chính quyền, hàm cấp lực lượng vũ trang, ngoại giao...; chức vụ trong Đảng, đoàn thể đang đảm nhiệm.</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(20) Nơi công tác: Ghi rõ nơi đang công tác hoặc làm việc (nếu có). Trường hợp có nhiều nơi công tác hoặc nơi làm việc thì ghi nơi công tác hoặc làm việc thường xuyên (nơi làm việc chính).</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(22) Ghi rõ là thành viên của các tổ chức chính trị - xã hội, tổ chức xã hội nào;</w:t>
      </w:r>
      <w:r w:rsidR="00A0673B" w:rsidRPr="009659A3">
        <w:rPr>
          <w:sz w:val="28"/>
          <w:szCs w:val="28"/>
        </w:rPr>
        <w:t xml:space="preserve"> </w:t>
      </w:r>
      <w:r w:rsidRPr="009659A3">
        <w:rPr>
          <w:sz w:val="28"/>
          <w:szCs w:val="28"/>
        </w:rPr>
        <w:t>đang giữ chức vụ gì trong tổ chức (nếu có).</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(23) Ghi tình hình sức khỏe bản thân hiện nay: tốt, trung bình, kém.</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(24) Các hình thức khen thưởng nhà nước: Khai từ Bằng khen trở lên và số lượng (Ví dụ: 03 Bằng khen cấp bộ, tỉnh; 01 Bằng khen của Thủ tướng Chính phủ;</w:t>
      </w:r>
      <w:r w:rsidR="00A0673B" w:rsidRPr="009659A3">
        <w:rPr>
          <w:sz w:val="28"/>
          <w:szCs w:val="28"/>
        </w:rPr>
        <w:t xml:space="preserve"> </w:t>
      </w:r>
      <w:r w:rsidRPr="009659A3">
        <w:rPr>
          <w:sz w:val="28"/>
          <w:szCs w:val="28"/>
        </w:rPr>
        <w:t xml:space="preserve">01 Huân </w:t>
      </w:r>
      <w:r w:rsidR="000B0142" w:rsidRPr="009659A3">
        <w:rPr>
          <w:sz w:val="28"/>
          <w:szCs w:val="28"/>
        </w:rPr>
        <w:t>chương</w:t>
      </w:r>
      <w:r w:rsidRPr="009659A3">
        <w:rPr>
          <w:sz w:val="28"/>
          <w:szCs w:val="28"/>
        </w:rPr>
        <w:t xml:space="preserve"> lao động hạng ba)... hoặc danh hiệu được phong tặng: Anh hùng lao động, Anh hùng lực lượng vũ trang, Nhà giáo nhân dân, Nghệ sĩ nhân dân, Nhà giáo ưu tú, Thầy thuốc nhân dân, Thầy thuốc ưu tú, Nghệ sĩ ưu tú...).</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(25) Các hình thức kỷ </w:t>
      </w:r>
      <w:r w:rsidR="00F833AF" w:rsidRPr="009659A3">
        <w:rPr>
          <w:sz w:val="28"/>
          <w:szCs w:val="28"/>
        </w:rPr>
        <w:t>luật</w:t>
      </w:r>
      <w:r w:rsidRPr="009659A3">
        <w:rPr>
          <w:sz w:val="28"/>
          <w:szCs w:val="28"/>
        </w:rPr>
        <w:t>, xử lý vi phạm đã bị áp dụng (Đảng, chính quyền, đoàn thể) gồm có:</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 Kỷ </w:t>
      </w:r>
      <w:r w:rsidR="00F833AF" w:rsidRPr="009659A3">
        <w:rPr>
          <w:sz w:val="28"/>
          <w:szCs w:val="28"/>
        </w:rPr>
        <w:t>luật</w:t>
      </w:r>
      <w:r w:rsidRPr="009659A3">
        <w:rPr>
          <w:sz w:val="28"/>
          <w:szCs w:val="28"/>
        </w:rPr>
        <w:t xml:space="preserve"> về Đảng: Khai trừ, cách chức, cảnh cáo, khiển trách theo quy định của Đảng.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 Kỷ </w:t>
      </w:r>
      <w:r w:rsidR="00F833AF" w:rsidRPr="009659A3">
        <w:rPr>
          <w:sz w:val="28"/>
          <w:szCs w:val="28"/>
        </w:rPr>
        <w:t>luật</w:t>
      </w:r>
      <w:r w:rsidRPr="009659A3">
        <w:rPr>
          <w:sz w:val="28"/>
          <w:szCs w:val="28"/>
        </w:rPr>
        <w:t xml:space="preserve"> hành chính: Các biện pháp xử lý kỷ </w:t>
      </w:r>
      <w:r w:rsidR="00F833AF" w:rsidRPr="009659A3">
        <w:rPr>
          <w:sz w:val="28"/>
          <w:szCs w:val="28"/>
        </w:rPr>
        <w:t>luật</w:t>
      </w:r>
      <w:r w:rsidRPr="009659A3">
        <w:rPr>
          <w:sz w:val="28"/>
          <w:szCs w:val="28"/>
        </w:rPr>
        <w:t xml:space="preserve"> theo quy định của </w:t>
      </w:r>
      <w:bookmarkStart w:id="1" w:name="tvpllink_doozynmits_1"/>
      <w:r w:rsidR="00F833AF" w:rsidRPr="009659A3">
        <w:rPr>
          <w:sz w:val="28"/>
          <w:szCs w:val="28"/>
        </w:rPr>
        <w:t>Luật</w:t>
      </w:r>
      <w:r w:rsidR="00D05741" w:rsidRPr="009659A3">
        <w:rPr>
          <w:sz w:val="28"/>
          <w:szCs w:val="28"/>
        </w:rPr>
        <w:t xml:space="preserve"> </w:t>
      </w:r>
      <w:r w:rsidRPr="009659A3">
        <w:rPr>
          <w:sz w:val="28"/>
          <w:szCs w:val="28"/>
        </w:rPr>
        <w:t xml:space="preserve">Cán </w:t>
      </w:r>
      <w:r w:rsidRPr="009659A3">
        <w:rPr>
          <w:sz w:val="28"/>
          <w:szCs w:val="28"/>
        </w:rPr>
        <w:lastRenderedPageBreak/>
        <w:t>bộ, công chức</w:t>
      </w:r>
      <w:bookmarkEnd w:id="1"/>
      <w:r w:rsidRPr="009659A3">
        <w:rPr>
          <w:sz w:val="28"/>
          <w:szCs w:val="28"/>
        </w:rPr>
        <w:t xml:space="preserve">, </w:t>
      </w:r>
      <w:bookmarkStart w:id="2" w:name="tvpllink_pbbhayoinb_1"/>
      <w:r w:rsidR="00F833AF" w:rsidRPr="009659A3">
        <w:rPr>
          <w:sz w:val="28"/>
          <w:szCs w:val="28"/>
        </w:rPr>
        <w:t>Luật</w:t>
      </w:r>
      <w:r w:rsidRPr="009659A3">
        <w:rPr>
          <w:sz w:val="28"/>
          <w:szCs w:val="28"/>
        </w:rPr>
        <w:t xml:space="preserve"> Viên chức</w:t>
      </w:r>
      <w:bookmarkEnd w:id="2"/>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 Xử lý vi phạm hành chính: Các biện pháp xử lý hành chính theo quy định của </w:t>
      </w:r>
      <w:bookmarkStart w:id="3" w:name="tvpllink_ceimhmlxeb"/>
      <w:r w:rsidR="00F833AF" w:rsidRPr="009659A3">
        <w:rPr>
          <w:sz w:val="28"/>
          <w:szCs w:val="28"/>
        </w:rPr>
        <w:t>Luật</w:t>
      </w:r>
      <w:r w:rsidRPr="009659A3">
        <w:rPr>
          <w:sz w:val="28"/>
          <w:szCs w:val="28"/>
        </w:rPr>
        <w:t xml:space="preserve"> Xử lý vi phạm hành chính</w:t>
      </w:r>
      <w:bookmarkEnd w:id="3"/>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 Xử lý hình sự: Hình phạt chính và hình phạt bổ sung theo quy định của </w:t>
      </w:r>
      <w:bookmarkStart w:id="4" w:name="tvpllink_rabuqzntjc_1"/>
      <w:r w:rsidR="00F833AF" w:rsidRPr="009659A3">
        <w:rPr>
          <w:sz w:val="28"/>
          <w:szCs w:val="28"/>
        </w:rPr>
        <w:t>Bộ luật</w:t>
      </w:r>
      <w:r w:rsidRPr="009659A3">
        <w:rPr>
          <w:sz w:val="28"/>
          <w:szCs w:val="28"/>
        </w:rPr>
        <w:t xml:space="preserve"> Hình sự</w:t>
      </w:r>
      <w:bookmarkEnd w:id="4"/>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Trường hợp đã bị kỷ </w:t>
      </w:r>
      <w:r w:rsidR="00F833AF" w:rsidRPr="009659A3">
        <w:rPr>
          <w:sz w:val="28"/>
          <w:szCs w:val="28"/>
        </w:rPr>
        <w:t>luật</w:t>
      </w:r>
      <w:r w:rsidRPr="009659A3">
        <w:rPr>
          <w:sz w:val="28"/>
          <w:szCs w:val="28"/>
        </w:rPr>
        <w:t xml:space="preserve"> về Đảng, kỷ </w:t>
      </w:r>
      <w:r w:rsidR="00F833AF" w:rsidRPr="009659A3">
        <w:rPr>
          <w:sz w:val="28"/>
          <w:szCs w:val="28"/>
        </w:rPr>
        <w:t>luật</w:t>
      </w:r>
      <w:r w:rsidRPr="009659A3">
        <w:rPr>
          <w:sz w:val="28"/>
          <w:szCs w:val="28"/>
        </w:rPr>
        <w:t xml:space="preserve"> hành chính, xử lý hành chính trong thời gian 01 năm tính đến ngày làm hồ sơ ứng cử thì ghi rõ tên cơ quan ra </w:t>
      </w:r>
      <w:r w:rsidR="00F833AF" w:rsidRPr="009659A3">
        <w:rPr>
          <w:sz w:val="28"/>
          <w:szCs w:val="28"/>
        </w:rPr>
        <w:t>quyết định</w:t>
      </w:r>
      <w:r w:rsidRPr="009659A3">
        <w:rPr>
          <w:sz w:val="28"/>
          <w:szCs w:val="28"/>
        </w:rPr>
        <w:t xml:space="preserve">, thời gian ra </w:t>
      </w:r>
      <w:r w:rsidR="00F833AF" w:rsidRPr="009659A3">
        <w:rPr>
          <w:sz w:val="28"/>
          <w:szCs w:val="28"/>
        </w:rPr>
        <w:t>quyết định</w:t>
      </w:r>
      <w:r w:rsidRPr="009659A3">
        <w:rPr>
          <w:sz w:val="28"/>
          <w:szCs w:val="28"/>
        </w:rPr>
        <w:t xml:space="preserve">, lý do bị kỷ </w:t>
      </w:r>
      <w:r w:rsidR="00F833AF" w:rsidRPr="009659A3">
        <w:rPr>
          <w:sz w:val="28"/>
          <w:szCs w:val="28"/>
        </w:rPr>
        <w:t>luật</w:t>
      </w:r>
      <w:r w:rsidRPr="009659A3">
        <w:rPr>
          <w:sz w:val="28"/>
          <w:szCs w:val="28"/>
        </w:rPr>
        <w:t>, xử lý và hình thức, thời hạn xử lý.</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Trường hợp bị kết án về hình sự mà chưa được xóa án tích thì ghi rõ số bản án, </w:t>
      </w:r>
      <w:r w:rsidR="00F833AF" w:rsidRPr="009659A3">
        <w:rPr>
          <w:sz w:val="28"/>
          <w:szCs w:val="28"/>
        </w:rPr>
        <w:t>quyết định</w:t>
      </w:r>
      <w:r w:rsidRPr="009659A3">
        <w:rPr>
          <w:sz w:val="28"/>
          <w:szCs w:val="28"/>
        </w:rPr>
        <w:t xml:space="preserve"> của tòa án đã có hiệu lực pháp </w:t>
      </w:r>
      <w:r w:rsidR="00F833AF" w:rsidRPr="009659A3">
        <w:rPr>
          <w:sz w:val="28"/>
          <w:szCs w:val="28"/>
        </w:rPr>
        <w:t>luật</w:t>
      </w:r>
      <w:r w:rsidRPr="009659A3">
        <w:rPr>
          <w:sz w:val="28"/>
          <w:szCs w:val="28"/>
        </w:rPr>
        <w:t xml:space="preserve">, thời gian ra bản án, </w:t>
      </w:r>
      <w:r w:rsidR="00F833AF" w:rsidRPr="009659A3">
        <w:rPr>
          <w:sz w:val="28"/>
          <w:szCs w:val="28"/>
        </w:rPr>
        <w:t>quyết định</w:t>
      </w:r>
      <w:r w:rsidRPr="009659A3">
        <w:rPr>
          <w:sz w:val="28"/>
          <w:szCs w:val="28"/>
        </w:rPr>
        <w:t>, tội danh, hình phạt bị áp dụng.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Nếu không có hoặc đã bị xử lý nhưng không thuộc các trường hợp kể trên thì ghi “Không bị kỷ </w:t>
      </w:r>
      <w:r w:rsidR="00F833AF" w:rsidRPr="009659A3">
        <w:rPr>
          <w:sz w:val="28"/>
          <w:szCs w:val="28"/>
        </w:rPr>
        <w:t>luật</w:t>
      </w:r>
      <w:r w:rsidRPr="009659A3">
        <w:rPr>
          <w:sz w:val="28"/>
          <w:szCs w:val="28"/>
        </w:rPr>
        <w:t>, không có án tích”.</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(26) Ghi đầy đủ thông tin về những người thân thích (gồm cha mẹ đẻ, cha mẹ nuôi, vợ</w:t>
      </w:r>
      <w:r w:rsidR="00F833AF" w:rsidRPr="009659A3">
        <w:rPr>
          <w:sz w:val="28"/>
          <w:szCs w:val="28"/>
        </w:rPr>
        <w:t>/</w:t>
      </w:r>
      <w:r w:rsidRPr="009659A3">
        <w:rPr>
          <w:sz w:val="28"/>
          <w:szCs w:val="28"/>
        </w:rPr>
        <w:t xml:space="preserve">chồng, con đẻ, con nuôi theo quy định của pháp </w:t>
      </w:r>
      <w:r w:rsidR="00F833AF" w:rsidRPr="009659A3">
        <w:rPr>
          <w:sz w:val="28"/>
          <w:szCs w:val="28"/>
        </w:rPr>
        <w:t>luật</w:t>
      </w:r>
      <w:r w:rsidRPr="009659A3">
        <w:rPr>
          <w:sz w:val="28"/>
          <w:szCs w:val="28"/>
        </w:rPr>
        <w: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3944F9" w:rsidRPr="009659A3" w:rsidRDefault="003944F9" w:rsidP="00D576C2">
      <w:pPr>
        <w:widowControl w:val="0"/>
        <w:autoSpaceDE w:val="0"/>
        <w:autoSpaceDN w:val="0"/>
        <w:adjustRightInd w:val="0"/>
        <w:spacing w:before="120"/>
        <w:jc w:val="right"/>
        <w:rPr>
          <w:i/>
          <w:iCs/>
          <w:sz w:val="28"/>
          <w:szCs w:val="28"/>
        </w:rPr>
      </w:pPr>
    </w:p>
    <w:p w:rsidR="00BD1355" w:rsidRPr="009659A3" w:rsidRDefault="00BD1355" w:rsidP="00D576C2">
      <w:pPr>
        <w:widowControl w:val="0"/>
        <w:autoSpaceDE w:val="0"/>
        <w:autoSpaceDN w:val="0"/>
        <w:adjustRightInd w:val="0"/>
        <w:spacing w:before="120"/>
        <w:jc w:val="right"/>
        <w:rPr>
          <w:i/>
          <w:iCs/>
          <w:sz w:val="28"/>
          <w:szCs w:val="28"/>
        </w:rPr>
      </w:pPr>
    </w:p>
    <w:p w:rsidR="00923BF3" w:rsidRPr="009659A3" w:rsidRDefault="00923BF3" w:rsidP="005F1025">
      <w:pPr>
        <w:widowControl w:val="0"/>
        <w:autoSpaceDE w:val="0"/>
        <w:autoSpaceDN w:val="0"/>
        <w:adjustRightInd w:val="0"/>
        <w:spacing w:before="120"/>
        <w:rPr>
          <w:b/>
          <w:sz w:val="28"/>
          <w:szCs w:val="28"/>
        </w:rPr>
      </w:pPr>
    </w:p>
    <w:sectPr w:rsidR="00923BF3" w:rsidRPr="009659A3" w:rsidSect="009659A3">
      <w:pgSz w:w="11906" w:h="16838"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6B"/>
    <w:rsid w:val="000006FC"/>
    <w:rsid w:val="00004B46"/>
    <w:rsid w:val="00022064"/>
    <w:rsid w:val="00045AF6"/>
    <w:rsid w:val="000632F0"/>
    <w:rsid w:val="00065930"/>
    <w:rsid w:val="00066374"/>
    <w:rsid w:val="00077085"/>
    <w:rsid w:val="00082C9F"/>
    <w:rsid w:val="000A2706"/>
    <w:rsid w:val="000A5214"/>
    <w:rsid w:val="000A655D"/>
    <w:rsid w:val="000B0142"/>
    <w:rsid w:val="000B2915"/>
    <w:rsid w:val="000C0DFE"/>
    <w:rsid w:val="000D3D63"/>
    <w:rsid w:val="000F562B"/>
    <w:rsid w:val="001070EA"/>
    <w:rsid w:val="00117FD9"/>
    <w:rsid w:val="001337A0"/>
    <w:rsid w:val="00136248"/>
    <w:rsid w:val="00150DB2"/>
    <w:rsid w:val="0016237F"/>
    <w:rsid w:val="00167CF0"/>
    <w:rsid w:val="001752D4"/>
    <w:rsid w:val="00193950"/>
    <w:rsid w:val="001A517F"/>
    <w:rsid w:val="001B63F8"/>
    <w:rsid w:val="001C080E"/>
    <w:rsid w:val="001C6826"/>
    <w:rsid w:val="001D0D1A"/>
    <w:rsid w:val="001D1BBF"/>
    <w:rsid w:val="001D63DB"/>
    <w:rsid w:val="001D6750"/>
    <w:rsid w:val="001E417D"/>
    <w:rsid w:val="00216F80"/>
    <w:rsid w:val="00230C09"/>
    <w:rsid w:val="00231743"/>
    <w:rsid w:val="002345B4"/>
    <w:rsid w:val="00241F15"/>
    <w:rsid w:val="00257296"/>
    <w:rsid w:val="0026271E"/>
    <w:rsid w:val="0027090A"/>
    <w:rsid w:val="002824B8"/>
    <w:rsid w:val="00282526"/>
    <w:rsid w:val="00286EF2"/>
    <w:rsid w:val="00293A4E"/>
    <w:rsid w:val="002A09EB"/>
    <w:rsid w:val="002C5787"/>
    <w:rsid w:val="002E1A9A"/>
    <w:rsid w:val="002F37F2"/>
    <w:rsid w:val="002F48DE"/>
    <w:rsid w:val="00300D77"/>
    <w:rsid w:val="00326BEE"/>
    <w:rsid w:val="003470B1"/>
    <w:rsid w:val="003534F2"/>
    <w:rsid w:val="00364957"/>
    <w:rsid w:val="003821A6"/>
    <w:rsid w:val="003911A1"/>
    <w:rsid w:val="00391B8C"/>
    <w:rsid w:val="00394259"/>
    <w:rsid w:val="003944F9"/>
    <w:rsid w:val="003953AE"/>
    <w:rsid w:val="003F079F"/>
    <w:rsid w:val="00401729"/>
    <w:rsid w:val="00404357"/>
    <w:rsid w:val="00412B2E"/>
    <w:rsid w:val="00412D6B"/>
    <w:rsid w:val="0043332E"/>
    <w:rsid w:val="004444CA"/>
    <w:rsid w:val="004474A8"/>
    <w:rsid w:val="00452D33"/>
    <w:rsid w:val="00454012"/>
    <w:rsid w:val="00463319"/>
    <w:rsid w:val="00472EB7"/>
    <w:rsid w:val="00477B00"/>
    <w:rsid w:val="004842D5"/>
    <w:rsid w:val="0048720D"/>
    <w:rsid w:val="004B28C5"/>
    <w:rsid w:val="004C646D"/>
    <w:rsid w:val="004D6F45"/>
    <w:rsid w:val="004E21A7"/>
    <w:rsid w:val="004F1BAD"/>
    <w:rsid w:val="00523A96"/>
    <w:rsid w:val="005318AE"/>
    <w:rsid w:val="00535AA5"/>
    <w:rsid w:val="00543B68"/>
    <w:rsid w:val="00546816"/>
    <w:rsid w:val="00557AE1"/>
    <w:rsid w:val="00573B88"/>
    <w:rsid w:val="005806B8"/>
    <w:rsid w:val="00582A01"/>
    <w:rsid w:val="00587B14"/>
    <w:rsid w:val="005903BA"/>
    <w:rsid w:val="00590C52"/>
    <w:rsid w:val="005B6610"/>
    <w:rsid w:val="005C2C5D"/>
    <w:rsid w:val="005C511B"/>
    <w:rsid w:val="005F1025"/>
    <w:rsid w:val="005F123D"/>
    <w:rsid w:val="005F6531"/>
    <w:rsid w:val="006271CE"/>
    <w:rsid w:val="00631900"/>
    <w:rsid w:val="0063247D"/>
    <w:rsid w:val="00633BBE"/>
    <w:rsid w:val="0064678C"/>
    <w:rsid w:val="00650984"/>
    <w:rsid w:val="006511F4"/>
    <w:rsid w:val="006611A7"/>
    <w:rsid w:val="006619AF"/>
    <w:rsid w:val="00661B02"/>
    <w:rsid w:val="00661E69"/>
    <w:rsid w:val="00667527"/>
    <w:rsid w:val="00670EBE"/>
    <w:rsid w:val="006719AC"/>
    <w:rsid w:val="00675BB0"/>
    <w:rsid w:val="00676FEF"/>
    <w:rsid w:val="00677271"/>
    <w:rsid w:val="006A245D"/>
    <w:rsid w:val="006C4720"/>
    <w:rsid w:val="006D0248"/>
    <w:rsid w:val="006D61B9"/>
    <w:rsid w:val="006E39EA"/>
    <w:rsid w:val="007048A2"/>
    <w:rsid w:val="00707445"/>
    <w:rsid w:val="00713269"/>
    <w:rsid w:val="0071609A"/>
    <w:rsid w:val="0072115B"/>
    <w:rsid w:val="00726FD1"/>
    <w:rsid w:val="00736D89"/>
    <w:rsid w:val="00741914"/>
    <w:rsid w:val="00744EF7"/>
    <w:rsid w:val="00760E6F"/>
    <w:rsid w:val="00775C7B"/>
    <w:rsid w:val="007970C1"/>
    <w:rsid w:val="007A3A22"/>
    <w:rsid w:val="007B56BF"/>
    <w:rsid w:val="007C7AD1"/>
    <w:rsid w:val="007D04ED"/>
    <w:rsid w:val="007D069C"/>
    <w:rsid w:val="007D2894"/>
    <w:rsid w:val="00801A6B"/>
    <w:rsid w:val="0085074A"/>
    <w:rsid w:val="00853F0C"/>
    <w:rsid w:val="00865488"/>
    <w:rsid w:val="00874A69"/>
    <w:rsid w:val="00880FCE"/>
    <w:rsid w:val="00881CBA"/>
    <w:rsid w:val="00890EB8"/>
    <w:rsid w:val="00890F80"/>
    <w:rsid w:val="008A2AAB"/>
    <w:rsid w:val="008A3B38"/>
    <w:rsid w:val="008B76C3"/>
    <w:rsid w:val="008D103A"/>
    <w:rsid w:val="008E3509"/>
    <w:rsid w:val="008E47D2"/>
    <w:rsid w:val="008F7654"/>
    <w:rsid w:val="009068DA"/>
    <w:rsid w:val="00907F72"/>
    <w:rsid w:val="009165D2"/>
    <w:rsid w:val="009175C5"/>
    <w:rsid w:val="00923BF3"/>
    <w:rsid w:val="00925340"/>
    <w:rsid w:val="009366D9"/>
    <w:rsid w:val="0095498E"/>
    <w:rsid w:val="0095633F"/>
    <w:rsid w:val="009607AB"/>
    <w:rsid w:val="009659A3"/>
    <w:rsid w:val="00971F88"/>
    <w:rsid w:val="0098236A"/>
    <w:rsid w:val="00993D9D"/>
    <w:rsid w:val="009A4267"/>
    <w:rsid w:val="009A4916"/>
    <w:rsid w:val="009B0C1E"/>
    <w:rsid w:val="009C7770"/>
    <w:rsid w:val="009E7222"/>
    <w:rsid w:val="00A0673B"/>
    <w:rsid w:val="00A10DDE"/>
    <w:rsid w:val="00A14530"/>
    <w:rsid w:val="00A27EC5"/>
    <w:rsid w:val="00A72AEE"/>
    <w:rsid w:val="00A750D7"/>
    <w:rsid w:val="00AB252E"/>
    <w:rsid w:val="00AC2EB6"/>
    <w:rsid w:val="00AC4FF0"/>
    <w:rsid w:val="00AC5D7A"/>
    <w:rsid w:val="00AD304F"/>
    <w:rsid w:val="00AE7FC2"/>
    <w:rsid w:val="00AF6970"/>
    <w:rsid w:val="00AF726E"/>
    <w:rsid w:val="00B10550"/>
    <w:rsid w:val="00B36C5E"/>
    <w:rsid w:val="00B52BF2"/>
    <w:rsid w:val="00B53F28"/>
    <w:rsid w:val="00B61957"/>
    <w:rsid w:val="00B62D75"/>
    <w:rsid w:val="00B65F1C"/>
    <w:rsid w:val="00B72871"/>
    <w:rsid w:val="00B86EBB"/>
    <w:rsid w:val="00B91606"/>
    <w:rsid w:val="00B976BF"/>
    <w:rsid w:val="00BD1355"/>
    <w:rsid w:val="00BE48CA"/>
    <w:rsid w:val="00BE4D63"/>
    <w:rsid w:val="00BE68A6"/>
    <w:rsid w:val="00BF0608"/>
    <w:rsid w:val="00BF6893"/>
    <w:rsid w:val="00C03693"/>
    <w:rsid w:val="00C10549"/>
    <w:rsid w:val="00C122B3"/>
    <w:rsid w:val="00C16D22"/>
    <w:rsid w:val="00C4154F"/>
    <w:rsid w:val="00C67E3F"/>
    <w:rsid w:val="00C82532"/>
    <w:rsid w:val="00C9030D"/>
    <w:rsid w:val="00CA7A40"/>
    <w:rsid w:val="00CC2A2B"/>
    <w:rsid w:val="00CC5A74"/>
    <w:rsid w:val="00CC6AA2"/>
    <w:rsid w:val="00CD505D"/>
    <w:rsid w:val="00D05741"/>
    <w:rsid w:val="00D1219D"/>
    <w:rsid w:val="00D17EF9"/>
    <w:rsid w:val="00D2790D"/>
    <w:rsid w:val="00D31812"/>
    <w:rsid w:val="00D4251D"/>
    <w:rsid w:val="00D520D3"/>
    <w:rsid w:val="00D533C4"/>
    <w:rsid w:val="00D576C2"/>
    <w:rsid w:val="00D755D4"/>
    <w:rsid w:val="00D942F6"/>
    <w:rsid w:val="00D95884"/>
    <w:rsid w:val="00DA1E35"/>
    <w:rsid w:val="00DB4210"/>
    <w:rsid w:val="00DC45A4"/>
    <w:rsid w:val="00DC5F5D"/>
    <w:rsid w:val="00DC616B"/>
    <w:rsid w:val="00DE4BBD"/>
    <w:rsid w:val="00DF44E7"/>
    <w:rsid w:val="00E15744"/>
    <w:rsid w:val="00E161B6"/>
    <w:rsid w:val="00E17EBC"/>
    <w:rsid w:val="00E22271"/>
    <w:rsid w:val="00E40A5F"/>
    <w:rsid w:val="00E5791D"/>
    <w:rsid w:val="00E63B27"/>
    <w:rsid w:val="00E716A3"/>
    <w:rsid w:val="00E860F1"/>
    <w:rsid w:val="00EA59FF"/>
    <w:rsid w:val="00EB4C97"/>
    <w:rsid w:val="00EC324C"/>
    <w:rsid w:val="00EE7FB0"/>
    <w:rsid w:val="00EF0176"/>
    <w:rsid w:val="00EF5474"/>
    <w:rsid w:val="00F00594"/>
    <w:rsid w:val="00F11802"/>
    <w:rsid w:val="00F16138"/>
    <w:rsid w:val="00F20504"/>
    <w:rsid w:val="00F31B1B"/>
    <w:rsid w:val="00F51210"/>
    <w:rsid w:val="00F61B34"/>
    <w:rsid w:val="00F833AF"/>
    <w:rsid w:val="00F97A64"/>
    <w:rsid w:val="00FA3700"/>
    <w:rsid w:val="00FB01FD"/>
    <w:rsid w:val="00FB5303"/>
    <w:rsid w:val="00FC7101"/>
    <w:rsid w:val="00FD1495"/>
    <w:rsid w:val="00FD3BBC"/>
    <w:rsid w:val="00FD69D1"/>
    <w:rsid w:val="00FE75D4"/>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05D92F0-A63D-4F4F-9CB4-AE67CB54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81CBA"/>
    <w:rPr>
      <w:rFonts w:ascii="Arial Unicode MS" w:eastAsia="Arial Unicode MS" w:hAnsi="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81CBA"/>
    <w:pPr>
      <w:tabs>
        <w:tab w:val="left" w:pos="1152"/>
      </w:tabs>
      <w:spacing w:before="120" w:after="120" w:line="312" w:lineRule="auto"/>
    </w:pPr>
    <w:rPr>
      <w:rFonts w:ascii="Arial" w:eastAsia="Arial Unicode MS" w:hAnsi="Arial" w:cs="Arial"/>
      <w:sz w:val="26"/>
      <w:szCs w:val="26"/>
    </w:rPr>
  </w:style>
  <w:style w:type="character" w:customStyle="1" w:styleId="OnceABox">
    <w:name w:val="OnceABox"/>
    <w:rsid w:val="00B36C5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2.3.BieumaubanhanhkemNghiquyet2010.docx</vt:lpstr>
    </vt:vector>
  </TitlesOfParts>
  <Company>HOME</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2.3.BieumaubanhanhkemNghiquyet2010.docx</dc:title>
  <dc:subject/>
  <dc:creator>User</dc:creator>
  <cp:keywords/>
  <dc:description>Document was created by {applicationname}, version: {version}</dc:description>
  <cp:lastModifiedBy>ThienIT</cp:lastModifiedBy>
  <cp:revision>4</cp:revision>
  <dcterms:created xsi:type="dcterms:W3CDTF">2025-12-15T02:01:00Z</dcterms:created>
  <dcterms:modified xsi:type="dcterms:W3CDTF">2025-12-15T02:08:00Z</dcterms:modified>
</cp:coreProperties>
</file>